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extended-properties" Target="docProps/app.xml"/>
  <Relationship Id="rId2" Type="http://schemas.openxmlformats.org/package/2006/relationships/metadata/core-properties" Target="docProps/core.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7"/>
        <w:gridCol w:w="3763"/>
        <w:gridCol w:w="1981"/>
        <w:gridCol w:w="594"/>
        <w:gridCol w:w="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794" w:type="dxa"/>
            <w:vAlign w:val="center"/>
          </w:tcPr>
          <w:p>
            <w:pPr>
              <w:widowControl/>
              <w:spacing w:line="240" w:lineRule="exact"/>
              <w:jc w:val="center"/>
              <w:rPr>
                <w:rFonts w:ascii="Times New Roman" w:hAnsi="Times New Roman"/>
                <w:sz w:val="18"/>
                <w:szCs w:val="18"/>
              </w:rPr>
            </w:pPr>
            <w:bookmarkStart w:id="0" w:name="_GoBack"/>
            <w:bookmarkEnd w:id="0"/>
            <w:r>
              <w:rPr>
                <w:rFonts w:ascii="Times New Roman" w:hAnsi="宋体"/>
                <w:sz w:val="18"/>
                <w:szCs w:val="18"/>
              </w:rPr>
              <w:t>商品名称</w:t>
            </w:r>
          </w:p>
          <w:p>
            <w:pPr>
              <w:widowControl/>
              <w:spacing w:line="240" w:lineRule="exact"/>
              <w:jc w:val="center"/>
              <w:rPr>
                <w:rFonts w:ascii="Times New Roman" w:hAnsi="Times New Roman"/>
                <w:sz w:val="18"/>
                <w:szCs w:val="18"/>
              </w:rPr>
            </w:pPr>
            <w:r>
              <w:rPr>
                <w:rFonts w:ascii="Times New Roman" w:hAnsi="宋体"/>
                <w:sz w:val="18"/>
                <w:szCs w:val="18"/>
              </w:rPr>
              <w:t>（至少选定一个核心商品并标注</w:t>
            </w:r>
            <w:r>
              <w:rPr>
                <w:rFonts w:ascii="宋体" w:hAnsi="宋体"/>
                <w:sz w:val="18"/>
                <w:szCs w:val="18"/>
              </w:rPr>
              <w:t>★</w:t>
            </w:r>
            <w:r>
              <w:rPr>
                <w:rFonts w:ascii="Times New Roman" w:hAnsi="宋体"/>
                <w:sz w:val="18"/>
                <w:szCs w:val="18"/>
              </w:rPr>
              <w:t>）</w:t>
            </w:r>
          </w:p>
        </w:tc>
        <w:tc>
          <w:tcPr>
            <w:tcW w:w="2693" w:type="dxa"/>
            <w:vAlign w:val="center"/>
          </w:tcPr>
          <w:p>
            <w:pPr>
              <w:widowControl/>
              <w:spacing w:line="240" w:lineRule="exact"/>
              <w:jc w:val="center"/>
              <w:rPr>
                <w:rFonts w:ascii="Times New Roman" w:hAnsi="Times New Roman"/>
                <w:sz w:val="18"/>
                <w:szCs w:val="18"/>
              </w:rPr>
            </w:pPr>
            <w:r>
              <w:rPr>
                <w:rFonts w:ascii="Times New Roman" w:hAnsi="宋体"/>
                <w:sz w:val="18"/>
                <w:szCs w:val="18"/>
              </w:rPr>
              <w:t>参数要求和商品类目</w:t>
            </w:r>
          </w:p>
        </w:tc>
        <w:tc>
          <w:tcPr>
            <w:tcW w:w="1418" w:type="dxa"/>
            <w:vAlign w:val="center"/>
          </w:tcPr>
          <w:p>
            <w:pPr>
              <w:spacing w:line="240" w:lineRule="exact"/>
              <w:jc w:val="center"/>
              <w:rPr>
                <w:rFonts w:ascii="Times New Roman" w:hAnsi="Times New Roman"/>
                <w:sz w:val="18"/>
                <w:szCs w:val="18"/>
              </w:rPr>
            </w:pPr>
            <w:r>
              <w:rPr>
                <w:rFonts w:hint="eastAsia" w:ascii="Times New Roman" w:hAnsi="宋体"/>
                <w:sz w:val="18"/>
                <w:szCs w:val="18"/>
              </w:rPr>
              <w:t>响应</w:t>
            </w:r>
            <w:r>
              <w:rPr>
                <w:rFonts w:ascii="Times New Roman" w:hAnsi="宋体"/>
                <w:sz w:val="18"/>
                <w:szCs w:val="18"/>
              </w:rPr>
              <w:t>品牌</w:t>
            </w:r>
          </w:p>
        </w:tc>
        <w:tc>
          <w:tcPr>
            <w:tcW w:w="425" w:type="dxa"/>
            <w:vAlign w:val="center"/>
          </w:tcPr>
          <w:p>
            <w:pPr>
              <w:widowControl/>
              <w:spacing w:line="240" w:lineRule="exact"/>
              <w:jc w:val="center"/>
              <w:rPr>
                <w:rFonts w:ascii="Times New Roman" w:hAnsi="Times New Roman"/>
                <w:sz w:val="18"/>
                <w:szCs w:val="18"/>
              </w:rPr>
            </w:pPr>
            <w:r>
              <w:rPr>
                <w:rFonts w:ascii="Times New Roman" w:hAnsi="宋体"/>
                <w:sz w:val="18"/>
                <w:szCs w:val="18"/>
              </w:rPr>
              <w:t>单位</w:t>
            </w:r>
          </w:p>
        </w:tc>
        <w:tc>
          <w:tcPr>
            <w:tcW w:w="567" w:type="dxa"/>
            <w:vAlign w:val="center"/>
          </w:tcPr>
          <w:p>
            <w:pPr>
              <w:spacing w:line="240" w:lineRule="exact"/>
              <w:jc w:val="center"/>
              <w:rPr>
                <w:rFonts w:ascii="Times New Roman" w:hAnsi="Times New Roman"/>
                <w:sz w:val="18"/>
                <w:szCs w:val="18"/>
              </w:rPr>
            </w:pPr>
            <w:r>
              <w:rPr>
                <w:rFonts w:ascii="Times New Roman" w:hAnsi="宋体"/>
                <w:sz w:val="18"/>
                <w:szCs w:val="1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bCs/>
                <w:sz w:val="18"/>
                <w:szCs w:val="18"/>
                <w:shd w:val="clear" w:color="auto" w:fill="FFFFFF"/>
              </w:rPr>
            </w:pPr>
            <w:r>
              <w:rPr>
                <w:rFonts w:ascii="Times New Roman" w:hAnsi="Times New Roman"/>
                <w:bCs/>
                <w:sz w:val="18"/>
                <w:szCs w:val="18"/>
                <w:shd w:val="clear" w:color="auto" w:fill="FFFFFF"/>
              </w:rPr>
              <w:t>(</w:t>
            </w:r>
            <w:r>
              <w:rPr>
                <w:rFonts w:ascii="Times New Roman" w:hAnsi="宋体"/>
                <w:bCs/>
                <w:sz w:val="18"/>
                <w:szCs w:val="18"/>
                <w:shd w:val="clear" w:color="auto" w:fill="FFFFFF"/>
              </w:rPr>
              <w:t>验房工具套装</w:t>
            </w:r>
            <w:r>
              <w:rPr>
                <w:rFonts w:ascii="Times New Roman" w:hAnsi="Times New Roman"/>
                <w:bCs/>
                <w:sz w:val="18"/>
                <w:szCs w:val="18"/>
                <w:shd w:val="clear" w:color="auto" w:fill="FFFFFF"/>
              </w:rPr>
              <w:t>)</w:t>
            </w:r>
          </w:p>
          <w:p>
            <w:pPr>
              <w:spacing w:line="240" w:lineRule="exact"/>
              <w:jc w:val="center"/>
              <w:rPr>
                <w:rFonts w:ascii="Times New Roman" w:hAnsi="Times New Roman"/>
                <w:sz w:val="18"/>
                <w:szCs w:val="18"/>
              </w:rPr>
            </w:pPr>
            <w:r>
              <w:rPr>
                <w:rFonts w:ascii="Times New Roman" w:hAnsi="宋体"/>
                <w:sz w:val="18"/>
                <w:szCs w:val="18"/>
              </w:rPr>
              <w:t>垂直检侧尺</w:t>
            </w:r>
          </w:p>
        </w:tc>
        <w:tc>
          <w:tcPr>
            <w:tcW w:w="2693" w:type="dxa"/>
            <w:vMerge w:val="restart"/>
            <w:vAlign w:val="center"/>
          </w:tcPr>
          <w:p>
            <w:pPr>
              <w:spacing w:line="240" w:lineRule="exact"/>
              <w:jc w:val="left"/>
              <w:rPr>
                <w:rFonts w:ascii="Times New Roman" w:hAnsi="Times New Roman"/>
                <w:sz w:val="18"/>
                <w:szCs w:val="18"/>
              </w:rPr>
            </w:pPr>
            <w:r>
              <w:rPr>
                <w:rFonts w:ascii="Times New Roman" w:hAnsi="宋体"/>
                <w:bCs/>
                <w:sz w:val="18"/>
                <w:szCs w:val="18"/>
                <w:shd w:val="clear" w:color="auto" w:fill="FFFFFF"/>
              </w:rPr>
              <w:t>验房工具套装，</w:t>
            </w:r>
            <w:r>
              <w:rPr>
                <w:rFonts w:ascii="Times New Roman" w:hAnsi="Times New Roman"/>
                <w:bCs/>
                <w:sz w:val="18"/>
                <w:szCs w:val="18"/>
                <w:shd w:val="clear" w:color="auto" w:fill="FFFFFF"/>
              </w:rPr>
              <w:t>2</w:t>
            </w:r>
            <w:r>
              <w:rPr>
                <w:rFonts w:ascii="Times New Roman" w:hAnsi="宋体"/>
                <w:bCs/>
                <w:sz w:val="18"/>
                <w:szCs w:val="18"/>
                <w:shd w:val="clear" w:color="auto" w:fill="FFFFFF"/>
              </w:rPr>
              <w:t>米靠尺，多功能建筑工程检测尺检测包水平尺测量</w:t>
            </w:r>
          </w:p>
          <w:p>
            <w:pPr>
              <w:spacing w:line="240" w:lineRule="exact"/>
              <w:jc w:val="center"/>
              <w:rPr>
                <w:rFonts w:ascii="Times New Roman" w:hAnsi="Times New Roman"/>
                <w:sz w:val="18"/>
                <w:szCs w:val="18"/>
              </w:rPr>
            </w:pPr>
            <w:r>
              <w:rPr>
                <w:rFonts w:ascii="Times New Roman" w:hAnsi="Times New Roman"/>
                <w:bCs/>
                <w:sz w:val="18"/>
                <w:szCs w:val="18"/>
                <w:shd w:val="clear" w:color="auto" w:fill="FFFFFF"/>
              </w:rPr>
              <w:t xml:space="preserve"> </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南方</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对角检侧尺</w:t>
            </w:r>
          </w:p>
        </w:tc>
        <w:tc>
          <w:tcPr>
            <w:tcW w:w="2693" w:type="dxa"/>
            <w:vMerge w:val="continue"/>
            <w:vAlign w:val="center"/>
          </w:tcPr>
          <w:p>
            <w:pPr>
              <w:spacing w:line="240" w:lineRule="exact"/>
              <w:jc w:val="center"/>
              <w:rPr>
                <w:rFonts w:ascii="Times New Roman" w:hAnsi="Times New Roman"/>
                <w:sz w:val="18"/>
                <w:szCs w:val="18"/>
              </w:rPr>
            </w:pP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南方</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内外直角检测尺</w:t>
            </w:r>
          </w:p>
        </w:tc>
        <w:tc>
          <w:tcPr>
            <w:tcW w:w="2693" w:type="dxa"/>
            <w:vMerge w:val="continue"/>
            <w:vAlign w:val="center"/>
          </w:tcPr>
          <w:p>
            <w:pPr>
              <w:spacing w:line="240" w:lineRule="exact"/>
              <w:jc w:val="center"/>
              <w:rPr>
                <w:rFonts w:ascii="Times New Roman" w:hAnsi="Times New Roman"/>
                <w:sz w:val="18"/>
                <w:szCs w:val="18"/>
              </w:rPr>
            </w:pP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南方</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楔形塞尺</w:t>
            </w:r>
          </w:p>
        </w:tc>
        <w:tc>
          <w:tcPr>
            <w:tcW w:w="2693" w:type="dxa"/>
            <w:vMerge w:val="continue"/>
            <w:vAlign w:val="center"/>
          </w:tcPr>
          <w:p>
            <w:pPr>
              <w:spacing w:line="240" w:lineRule="exact"/>
              <w:jc w:val="center"/>
              <w:rPr>
                <w:rFonts w:ascii="Times New Roman" w:hAnsi="Times New Roman"/>
                <w:sz w:val="18"/>
                <w:szCs w:val="18"/>
              </w:rPr>
            </w:pP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南方</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检测镜</w:t>
            </w:r>
          </w:p>
        </w:tc>
        <w:tc>
          <w:tcPr>
            <w:tcW w:w="2693" w:type="dxa"/>
            <w:vMerge w:val="continue"/>
            <w:vAlign w:val="center"/>
          </w:tcPr>
          <w:p>
            <w:pPr>
              <w:spacing w:line="240" w:lineRule="exact"/>
              <w:jc w:val="center"/>
              <w:rPr>
                <w:rFonts w:ascii="Times New Roman" w:hAnsi="Times New Roman"/>
                <w:sz w:val="18"/>
                <w:szCs w:val="18"/>
              </w:rPr>
            </w:pP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南方</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伸缩杆</w:t>
            </w:r>
          </w:p>
        </w:tc>
        <w:tc>
          <w:tcPr>
            <w:tcW w:w="2693" w:type="dxa"/>
            <w:vMerge w:val="continue"/>
            <w:vAlign w:val="center"/>
          </w:tcPr>
          <w:p>
            <w:pPr>
              <w:spacing w:line="240" w:lineRule="exact"/>
              <w:jc w:val="center"/>
              <w:rPr>
                <w:rFonts w:ascii="Times New Roman" w:hAnsi="Times New Roman"/>
                <w:sz w:val="18"/>
                <w:szCs w:val="18"/>
              </w:rPr>
            </w:pP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南方</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卷线器</w:t>
            </w:r>
          </w:p>
        </w:tc>
        <w:tc>
          <w:tcPr>
            <w:tcW w:w="2693" w:type="dxa"/>
            <w:vMerge w:val="continue"/>
            <w:vAlign w:val="center"/>
          </w:tcPr>
          <w:p>
            <w:pPr>
              <w:spacing w:line="240" w:lineRule="exact"/>
              <w:jc w:val="center"/>
              <w:rPr>
                <w:rFonts w:ascii="Times New Roman" w:hAnsi="Times New Roman"/>
                <w:sz w:val="18"/>
                <w:szCs w:val="18"/>
              </w:rPr>
            </w:pP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南方</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left"/>
              <w:rPr>
                <w:rFonts w:ascii="Times New Roman" w:hAnsi="Times New Roman"/>
                <w:sz w:val="18"/>
                <w:szCs w:val="18"/>
              </w:rPr>
            </w:pPr>
            <w:r>
              <w:rPr>
                <w:rFonts w:ascii="Times New Roman" w:hAnsi="宋体"/>
                <w:sz w:val="18"/>
                <w:szCs w:val="18"/>
              </w:rPr>
              <w:t>钢针小锤（锤头重</w:t>
            </w:r>
            <w:r>
              <w:rPr>
                <w:rFonts w:ascii="Times New Roman" w:hAnsi="Times New Roman"/>
                <w:sz w:val="18"/>
                <w:szCs w:val="18"/>
              </w:rPr>
              <w:t xml:space="preserve"> 25g )</w:t>
            </w:r>
          </w:p>
        </w:tc>
        <w:tc>
          <w:tcPr>
            <w:tcW w:w="2693" w:type="dxa"/>
            <w:vMerge w:val="continue"/>
            <w:vAlign w:val="center"/>
          </w:tcPr>
          <w:p>
            <w:pPr>
              <w:spacing w:line="240" w:lineRule="exact"/>
              <w:jc w:val="center"/>
              <w:rPr>
                <w:rFonts w:ascii="Times New Roman" w:hAnsi="Times New Roman"/>
                <w:sz w:val="18"/>
                <w:szCs w:val="18"/>
              </w:rPr>
            </w:pP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南方</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钢针小锤（锤头重</w:t>
            </w:r>
            <w:r>
              <w:rPr>
                <w:rFonts w:ascii="Times New Roman" w:hAnsi="Times New Roman"/>
                <w:sz w:val="18"/>
                <w:szCs w:val="18"/>
              </w:rPr>
              <w:t xml:space="preserve"> 10g )</w:t>
            </w:r>
          </w:p>
        </w:tc>
        <w:tc>
          <w:tcPr>
            <w:tcW w:w="2693" w:type="dxa"/>
            <w:vMerge w:val="continue"/>
            <w:vAlign w:val="center"/>
          </w:tcPr>
          <w:p>
            <w:pPr>
              <w:spacing w:line="240" w:lineRule="exact"/>
              <w:jc w:val="center"/>
              <w:rPr>
                <w:rFonts w:ascii="Times New Roman" w:hAnsi="Times New Roman"/>
                <w:sz w:val="18"/>
                <w:szCs w:val="18"/>
              </w:rPr>
            </w:pP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南方</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空鼓锤</w:t>
            </w:r>
          </w:p>
        </w:tc>
        <w:tc>
          <w:tcPr>
            <w:tcW w:w="2693" w:type="dxa"/>
            <w:vMerge w:val="continue"/>
            <w:vAlign w:val="center"/>
          </w:tcPr>
          <w:p>
            <w:pPr>
              <w:spacing w:line="240" w:lineRule="exact"/>
              <w:jc w:val="center"/>
              <w:rPr>
                <w:rFonts w:ascii="Times New Roman" w:hAnsi="Times New Roman"/>
                <w:sz w:val="18"/>
                <w:szCs w:val="18"/>
              </w:rPr>
            </w:pP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南方</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激光标线仪</w:t>
            </w:r>
            <w:r>
              <w:rPr>
                <w:rFonts w:ascii="Times New Roman" w:hAnsi="Times New Roman"/>
                <w:sz w:val="18"/>
                <w:szCs w:val="18"/>
              </w:rPr>
              <w:t>+</w:t>
            </w:r>
            <w:r>
              <w:rPr>
                <w:rFonts w:ascii="Times New Roman" w:hAnsi="宋体"/>
                <w:sz w:val="18"/>
                <w:szCs w:val="18"/>
              </w:rPr>
              <w:t>标线仪三脚架</w:t>
            </w:r>
            <w:r>
              <w:rPr>
                <w:rFonts w:ascii="宋体" w:hAnsi="宋体"/>
                <w:sz w:val="18"/>
                <w:szCs w:val="18"/>
              </w:rPr>
              <w:t>★</w:t>
            </w:r>
          </w:p>
        </w:tc>
        <w:tc>
          <w:tcPr>
            <w:tcW w:w="2693" w:type="dxa"/>
            <w:vAlign w:val="center"/>
          </w:tcPr>
          <w:p>
            <w:pPr>
              <w:spacing w:line="240" w:lineRule="exact"/>
              <w:jc w:val="center"/>
              <w:rPr>
                <w:rFonts w:ascii="Times New Roman" w:hAnsi="Times New Roman"/>
                <w:sz w:val="18"/>
                <w:szCs w:val="18"/>
              </w:rPr>
            </w:pPr>
            <w:r>
              <w:rPr>
                <w:rFonts w:ascii="Times New Roman" w:hAnsi="宋体"/>
                <w:bCs/>
                <w:sz w:val="18"/>
                <w:szCs w:val="18"/>
                <w:shd w:val="clear" w:color="auto" w:fill="FFFFFF"/>
              </w:rPr>
              <w:t>室外激光标线仪自动安平打斜线超平水仪</w:t>
            </w:r>
            <w:r>
              <w:rPr>
                <w:rFonts w:ascii="Times New Roman" w:hAnsi="Times New Roman"/>
                <w:bCs/>
                <w:sz w:val="18"/>
                <w:szCs w:val="18"/>
                <w:shd w:val="clear" w:color="auto" w:fill="FFFFFF"/>
              </w:rPr>
              <w:t xml:space="preserve"> 3</w:t>
            </w:r>
            <w:r>
              <w:rPr>
                <w:rFonts w:ascii="Times New Roman" w:hAnsi="宋体"/>
                <w:bCs/>
                <w:sz w:val="18"/>
                <w:szCs w:val="18"/>
                <w:shd w:val="clear" w:color="auto" w:fill="FFFFFF"/>
              </w:rPr>
              <w:t>线绿光偏蓝</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南方</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三孔验电插头</w:t>
            </w:r>
          </w:p>
        </w:tc>
        <w:tc>
          <w:tcPr>
            <w:tcW w:w="2693" w:type="dxa"/>
            <w:vAlign w:val="center"/>
          </w:tcPr>
          <w:p>
            <w:pPr>
              <w:spacing w:line="240" w:lineRule="exact"/>
              <w:jc w:val="left"/>
              <w:rPr>
                <w:rFonts w:ascii="Times New Roman" w:hAnsi="Times New Roman"/>
                <w:sz w:val="18"/>
                <w:szCs w:val="18"/>
              </w:rPr>
            </w:pPr>
            <w:r>
              <w:rPr>
                <w:rFonts w:ascii="Times New Roman" w:hAnsi="宋体"/>
                <w:bCs/>
                <w:sz w:val="18"/>
                <w:szCs w:val="18"/>
                <w:shd w:val="clear" w:color="auto" w:fill="FFFFFF"/>
              </w:rPr>
              <w:t>插座测试仪</w:t>
            </w:r>
            <w:r>
              <w:rPr>
                <w:rFonts w:ascii="Times New Roman" w:hAnsi="Times New Roman"/>
                <w:bCs/>
                <w:sz w:val="18"/>
                <w:szCs w:val="18"/>
                <w:shd w:val="clear" w:color="auto" w:fill="FFFFFF"/>
              </w:rPr>
              <w:t>,</w:t>
            </w:r>
            <w:r>
              <w:rPr>
                <w:rFonts w:ascii="Times New Roman" w:hAnsi="宋体"/>
                <w:bCs/>
                <w:sz w:val="18"/>
                <w:szCs w:val="18"/>
                <w:shd w:val="clear" w:color="auto" w:fill="FFFFFF"/>
              </w:rPr>
              <w:t>插头电源检测器</w:t>
            </w:r>
            <w:r>
              <w:rPr>
                <w:rFonts w:ascii="Times New Roman" w:hAnsi="Times New Roman"/>
                <w:bCs/>
                <w:sz w:val="18"/>
                <w:szCs w:val="18"/>
                <w:shd w:val="clear" w:color="auto" w:fill="FFFFFF"/>
              </w:rPr>
              <w:t>,</w:t>
            </w:r>
            <w:r>
              <w:rPr>
                <w:rFonts w:ascii="Times New Roman" w:hAnsi="宋体"/>
                <w:bCs/>
                <w:sz w:val="18"/>
                <w:szCs w:val="18"/>
                <w:shd w:val="clear" w:color="auto" w:fill="FFFFFF"/>
              </w:rPr>
              <w:t>验电器</w:t>
            </w:r>
            <w:r>
              <w:rPr>
                <w:rFonts w:ascii="Times New Roman" w:hAnsi="Times New Roman"/>
                <w:bCs/>
                <w:sz w:val="18"/>
                <w:szCs w:val="18"/>
                <w:shd w:val="clear" w:color="auto" w:fill="FFFFFF"/>
              </w:rPr>
              <w:t>,</w:t>
            </w:r>
            <w:r>
              <w:rPr>
                <w:rFonts w:ascii="Times New Roman" w:hAnsi="宋体"/>
                <w:bCs/>
                <w:sz w:val="18"/>
                <w:szCs w:val="18"/>
                <w:shd w:val="clear" w:color="auto" w:fill="FFFFFF"/>
              </w:rPr>
              <w:t>电源极性测电器</w:t>
            </w:r>
            <w:r>
              <w:rPr>
                <w:rFonts w:ascii="Times New Roman" w:hAnsi="Times New Roman"/>
                <w:bCs/>
                <w:sz w:val="18"/>
                <w:szCs w:val="18"/>
                <w:shd w:val="clear" w:color="auto" w:fill="FFFFFF"/>
              </w:rPr>
              <w:t>,</w:t>
            </w:r>
            <w:r>
              <w:rPr>
                <w:rFonts w:ascii="Times New Roman" w:hAnsi="宋体"/>
                <w:bCs/>
                <w:sz w:val="18"/>
                <w:szCs w:val="18"/>
                <w:shd w:val="clear" w:color="auto" w:fill="FFFFFF"/>
              </w:rPr>
              <w:t>漏电插座仪</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胜利</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感应验电笔</w:t>
            </w:r>
          </w:p>
        </w:tc>
        <w:tc>
          <w:tcPr>
            <w:tcW w:w="2693" w:type="dxa"/>
            <w:vAlign w:val="center"/>
          </w:tcPr>
          <w:p>
            <w:pPr>
              <w:spacing w:line="240" w:lineRule="exact"/>
              <w:jc w:val="center"/>
              <w:rPr>
                <w:rFonts w:ascii="Times New Roman" w:hAnsi="Times New Roman"/>
                <w:sz w:val="18"/>
                <w:szCs w:val="18"/>
              </w:rPr>
            </w:pP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得力</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rPr>
                <w:rFonts w:ascii="Times New Roman" w:hAnsi="Times New Roman"/>
                <w:bCs/>
                <w:sz w:val="18"/>
                <w:szCs w:val="18"/>
                <w:shd w:val="clear" w:color="auto" w:fill="FFFFFF"/>
              </w:rPr>
            </w:pPr>
            <w:r>
              <w:rPr>
                <w:rFonts w:ascii="Times New Roman" w:hAnsi="Times New Roman"/>
                <w:bCs/>
                <w:sz w:val="18"/>
                <w:szCs w:val="18"/>
                <w:shd w:val="clear" w:color="auto" w:fill="FFFFFF"/>
              </w:rPr>
              <w:t xml:space="preserve"> (</w:t>
            </w:r>
            <w:r>
              <w:rPr>
                <w:rFonts w:ascii="Times New Roman" w:hAnsi="宋体"/>
                <w:bCs/>
                <w:sz w:val="18"/>
                <w:szCs w:val="18"/>
                <w:shd w:val="clear" w:color="auto" w:fill="FFFFFF"/>
              </w:rPr>
              <w:t>螺丝刀套装</w:t>
            </w:r>
            <w:r>
              <w:rPr>
                <w:rFonts w:ascii="Times New Roman" w:hAnsi="Times New Roman"/>
                <w:bCs/>
                <w:sz w:val="18"/>
                <w:szCs w:val="18"/>
                <w:shd w:val="clear" w:color="auto" w:fill="FFFFFF"/>
              </w:rPr>
              <w:t>)</w:t>
            </w:r>
          </w:p>
          <w:p>
            <w:pPr>
              <w:spacing w:line="240" w:lineRule="exact"/>
              <w:jc w:val="center"/>
              <w:rPr>
                <w:rFonts w:ascii="Times New Roman" w:hAnsi="Times New Roman"/>
                <w:sz w:val="18"/>
                <w:szCs w:val="18"/>
              </w:rPr>
            </w:pPr>
            <w:r>
              <w:rPr>
                <w:rFonts w:ascii="Times New Roman" w:hAnsi="Times New Roman"/>
                <w:sz w:val="18"/>
                <w:szCs w:val="18"/>
              </w:rPr>
              <w:t>“</w:t>
            </w:r>
            <w:r>
              <w:rPr>
                <w:rFonts w:ascii="Times New Roman" w:hAnsi="宋体"/>
                <w:sz w:val="18"/>
                <w:szCs w:val="18"/>
              </w:rPr>
              <w:t>十</w:t>
            </w:r>
            <w:r>
              <w:rPr>
                <w:rFonts w:ascii="Times New Roman" w:hAnsi="Times New Roman"/>
                <w:sz w:val="18"/>
                <w:szCs w:val="18"/>
              </w:rPr>
              <w:t>”</w:t>
            </w:r>
            <w:r>
              <w:rPr>
                <w:rFonts w:ascii="Times New Roman" w:hAnsi="宋体"/>
                <w:sz w:val="18"/>
                <w:szCs w:val="18"/>
              </w:rPr>
              <w:t>字螺丝刀</w:t>
            </w:r>
          </w:p>
        </w:tc>
        <w:tc>
          <w:tcPr>
            <w:tcW w:w="2693" w:type="dxa"/>
            <w:vAlign w:val="center"/>
          </w:tcPr>
          <w:p>
            <w:pPr>
              <w:spacing w:line="240" w:lineRule="exact"/>
              <w:jc w:val="center"/>
              <w:rPr>
                <w:rFonts w:ascii="Times New Roman" w:hAnsi="Times New Roman"/>
                <w:sz w:val="18"/>
                <w:szCs w:val="18"/>
              </w:rPr>
            </w:pPr>
            <w:r>
              <w:rPr>
                <w:rFonts w:ascii="Times New Roman" w:hAnsi="宋体"/>
                <w:bCs/>
                <w:sz w:val="18"/>
                <w:szCs w:val="18"/>
                <w:shd w:val="clear" w:color="auto" w:fill="FFFFFF"/>
              </w:rPr>
              <w:t>多功能精密维修电子螺丝刀套装</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得力</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Merge w:val="restart"/>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Times New Roman"/>
                <w:sz w:val="18"/>
                <w:szCs w:val="18"/>
              </w:rPr>
              <w:t>“</w:t>
            </w:r>
            <w:r>
              <w:rPr>
                <w:rFonts w:ascii="Times New Roman" w:hAnsi="宋体"/>
                <w:sz w:val="18"/>
                <w:szCs w:val="18"/>
              </w:rPr>
              <w:t>一</w:t>
            </w:r>
            <w:r>
              <w:rPr>
                <w:rFonts w:ascii="Times New Roman" w:hAnsi="Times New Roman"/>
                <w:sz w:val="18"/>
                <w:szCs w:val="18"/>
              </w:rPr>
              <w:t>”</w:t>
            </w:r>
            <w:r>
              <w:rPr>
                <w:rFonts w:ascii="Times New Roman" w:hAnsi="宋体"/>
                <w:sz w:val="18"/>
                <w:szCs w:val="18"/>
              </w:rPr>
              <w:t>字螺丝刀</w:t>
            </w:r>
          </w:p>
        </w:tc>
        <w:tc>
          <w:tcPr>
            <w:tcW w:w="2693" w:type="dxa"/>
            <w:vAlign w:val="center"/>
          </w:tcPr>
          <w:p>
            <w:pPr>
              <w:spacing w:line="240" w:lineRule="exact"/>
              <w:jc w:val="center"/>
              <w:rPr>
                <w:rFonts w:ascii="Times New Roman" w:hAnsi="Times New Roman"/>
                <w:sz w:val="18"/>
                <w:szCs w:val="18"/>
              </w:rPr>
            </w:pPr>
            <w:r>
              <w:rPr>
                <w:rFonts w:ascii="Times New Roman" w:hAnsi="宋体"/>
                <w:bCs/>
                <w:sz w:val="18"/>
                <w:szCs w:val="18"/>
                <w:shd w:val="clear" w:color="auto" w:fill="FFFFFF"/>
              </w:rPr>
              <w:t>多功能精密维修电子螺丝刀套装</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得力</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Merge w:val="continue"/>
            <w:vAlign w:val="center"/>
          </w:tcPr>
          <w:p>
            <w:pPr>
              <w:spacing w:line="240" w:lineRule="exact"/>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尖嘴手钳</w:t>
            </w:r>
          </w:p>
        </w:tc>
        <w:tc>
          <w:tcPr>
            <w:tcW w:w="2693" w:type="dxa"/>
            <w:vAlign w:val="center"/>
          </w:tcPr>
          <w:p>
            <w:pPr>
              <w:spacing w:line="240" w:lineRule="exact"/>
              <w:jc w:val="center"/>
              <w:rPr>
                <w:rFonts w:ascii="Times New Roman" w:hAnsi="Times New Roman"/>
                <w:sz w:val="18"/>
                <w:szCs w:val="18"/>
              </w:rPr>
            </w:pPr>
            <w:r>
              <w:rPr>
                <w:rFonts w:ascii="Times New Roman" w:hAnsi="宋体"/>
                <w:sz w:val="18"/>
                <w:szCs w:val="18"/>
              </w:rPr>
              <w:t>中号，</w:t>
            </w:r>
            <w:r>
              <w:rPr>
                <w:rFonts w:ascii="Times New Roman" w:hAnsi="Times New Roman"/>
                <w:sz w:val="18"/>
                <w:szCs w:val="18"/>
              </w:rPr>
              <w:t>8</w:t>
            </w:r>
            <w:r>
              <w:rPr>
                <w:rFonts w:ascii="Times New Roman" w:hAnsi="宋体"/>
                <w:sz w:val="18"/>
                <w:szCs w:val="18"/>
              </w:rPr>
              <w:t>寸</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得</w:t>
            </w:r>
            <w:r>
              <w:rPr>
                <w:rFonts w:hint="eastAsia" w:ascii="Times New Roman" w:hAnsi="宋体"/>
                <w:sz w:val="18"/>
                <w:szCs w:val="18"/>
              </w:rPr>
              <w:t>(德)</w:t>
            </w:r>
            <w:r>
              <w:rPr>
                <w:rFonts w:ascii="Times New Roman" w:hAnsi="宋体"/>
                <w:sz w:val="18"/>
                <w:szCs w:val="18"/>
              </w:rPr>
              <w:t>力西</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噪声检侧仪</w:t>
            </w:r>
          </w:p>
        </w:tc>
        <w:tc>
          <w:tcPr>
            <w:tcW w:w="2693" w:type="dxa"/>
            <w:vAlign w:val="center"/>
          </w:tcPr>
          <w:p>
            <w:pPr>
              <w:spacing w:line="240" w:lineRule="exact"/>
              <w:jc w:val="center"/>
              <w:rPr>
                <w:rFonts w:ascii="Times New Roman" w:hAnsi="Times New Roman"/>
                <w:sz w:val="18"/>
                <w:szCs w:val="18"/>
              </w:rPr>
            </w:pPr>
            <w:r>
              <w:rPr>
                <w:rFonts w:ascii="Times New Roman" w:hAnsi="宋体"/>
                <w:bCs/>
                <w:sz w:val="18"/>
                <w:szCs w:val="18"/>
                <w:shd w:val="clear" w:color="auto" w:fill="FFFFFF"/>
              </w:rPr>
              <w:t>噪音计数字分贝测试仪家用工地办公环境噪声检测仪</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希玛</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激光测距仪</w:t>
            </w:r>
            <w:r>
              <w:rPr>
                <w:rFonts w:ascii="宋体" w:hAnsi="宋体"/>
                <w:sz w:val="18"/>
                <w:szCs w:val="18"/>
              </w:rPr>
              <w:t>★</w:t>
            </w:r>
          </w:p>
        </w:tc>
        <w:tc>
          <w:tcPr>
            <w:tcW w:w="2693" w:type="dxa"/>
            <w:vAlign w:val="center"/>
          </w:tcPr>
          <w:p>
            <w:pPr>
              <w:spacing w:line="240" w:lineRule="exact"/>
              <w:jc w:val="center"/>
              <w:rPr>
                <w:rFonts w:ascii="Times New Roman" w:hAnsi="Times New Roman"/>
                <w:sz w:val="18"/>
                <w:szCs w:val="18"/>
              </w:rPr>
            </w:pPr>
            <w:r>
              <w:rPr>
                <w:rFonts w:ascii="Times New Roman" w:hAnsi="宋体"/>
                <w:bCs/>
                <w:sz w:val="18"/>
                <w:szCs w:val="18"/>
                <w:shd w:val="clear" w:color="auto" w:fill="FFFFFF"/>
              </w:rPr>
              <w:t>红外线测距仪测量仪电子尺</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莱赛</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网络电话检测仪</w:t>
            </w:r>
          </w:p>
        </w:tc>
        <w:tc>
          <w:tcPr>
            <w:tcW w:w="2693" w:type="dxa"/>
            <w:vAlign w:val="center"/>
          </w:tcPr>
          <w:p>
            <w:pPr>
              <w:spacing w:line="240" w:lineRule="exact"/>
              <w:jc w:val="left"/>
              <w:rPr>
                <w:rFonts w:ascii="Times New Roman" w:hAnsi="Times New Roman"/>
                <w:sz w:val="18"/>
                <w:szCs w:val="18"/>
              </w:rPr>
            </w:pPr>
            <w:r>
              <w:rPr>
                <w:rFonts w:ascii="Times New Roman" w:hAnsi="宋体"/>
                <w:bCs/>
                <w:sz w:val="18"/>
                <w:szCs w:val="18"/>
                <w:shd w:val="clear" w:color="auto" w:fill="FFFFFF"/>
              </w:rPr>
              <w:t>网络网线探测仪电话线网络信号通断检测仪水晶头压线钳网网络钳套装</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得力</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卷尺</w:t>
            </w:r>
          </w:p>
        </w:tc>
        <w:tc>
          <w:tcPr>
            <w:tcW w:w="2693" w:type="dxa"/>
            <w:vAlign w:val="center"/>
          </w:tcPr>
          <w:p>
            <w:pPr>
              <w:spacing w:line="240" w:lineRule="exact"/>
              <w:jc w:val="center"/>
              <w:rPr>
                <w:rFonts w:ascii="Times New Roman" w:hAnsi="Times New Roman"/>
                <w:sz w:val="18"/>
                <w:szCs w:val="18"/>
              </w:rPr>
            </w:pPr>
            <w:r>
              <w:rPr>
                <w:rFonts w:ascii="Times New Roman" w:hAnsi="Times New Roman"/>
                <w:sz w:val="18"/>
                <w:szCs w:val="18"/>
              </w:rPr>
              <w:t>5m</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得力</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多功能水平尺</w:t>
            </w:r>
          </w:p>
        </w:tc>
        <w:tc>
          <w:tcPr>
            <w:tcW w:w="2693" w:type="dxa"/>
            <w:vAlign w:val="center"/>
          </w:tcPr>
          <w:p>
            <w:pPr>
              <w:spacing w:line="240" w:lineRule="exact"/>
              <w:jc w:val="left"/>
              <w:rPr>
                <w:rFonts w:ascii="Times New Roman" w:hAnsi="Times New Roman"/>
                <w:sz w:val="18"/>
                <w:szCs w:val="18"/>
              </w:rPr>
            </w:pPr>
            <w:r>
              <w:rPr>
                <w:rFonts w:ascii="Times New Roman" w:hAnsi="宋体"/>
                <w:bCs/>
                <w:sz w:val="18"/>
                <w:szCs w:val="18"/>
                <w:shd w:val="clear" w:color="auto" w:fill="FFFFFF"/>
              </w:rPr>
              <w:t>电子激光水平仪装修红外线水平尺标线仪卷尺室内打线测距工具电子尺</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标康</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数显游标卡尺</w:t>
            </w:r>
          </w:p>
        </w:tc>
        <w:tc>
          <w:tcPr>
            <w:tcW w:w="2693" w:type="dxa"/>
            <w:vAlign w:val="center"/>
          </w:tcPr>
          <w:p>
            <w:pPr>
              <w:spacing w:line="240" w:lineRule="exact"/>
              <w:jc w:val="left"/>
              <w:rPr>
                <w:rFonts w:ascii="Times New Roman" w:hAnsi="Times New Roman"/>
                <w:sz w:val="18"/>
                <w:szCs w:val="18"/>
              </w:rPr>
            </w:pPr>
            <w:r>
              <w:rPr>
                <w:rFonts w:ascii="Times New Roman" w:hAnsi="宋体"/>
                <w:bCs/>
                <w:sz w:val="18"/>
                <w:szCs w:val="18"/>
                <w:shd w:val="clear" w:color="auto" w:fill="FFFFFF"/>
              </w:rPr>
              <w:t>机械</w:t>
            </w:r>
            <w:r>
              <w:rPr>
                <w:rFonts w:ascii="Times New Roman" w:hAnsi="Times New Roman"/>
                <w:bCs/>
                <w:sz w:val="18"/>
                <w:szCs w:val="18"/>
                <w:shd w:val="clear" w:color="auto" w:fill="FFFFFF"/>
              </w:rPr>
              <w:t xml:space="preserve"> / </w:t>
            </w:r>
            <w:r>
              <w:rPr>
                <w:rFonts w:ascii="Times New Roman" w:hAnsi="宋体"/>
                <w:bCs/>
                <w:sz w:val="18"/>
                <w:szCs w:val="18"/>
                <w:shd w:val="clear" w:color="auto" w:fill="FFFFFF"/>
              </w:rPr>
              <w:t>数显卡尺</w:t>
            </w:r>
            <w:r>
              <w:rPr>
                <w:rFonts w:ascii="Times New Roman" w:hAnsi="Times New Roman"/>
                <w:bCs/>
                <w:sz w:val="18"/>
                <w:szCs w:val="18"/>
                <w:shd w:val="clear" w:color="auto" w:fill="FFFFFF"/>
              </w:rPr>
              <w:t>0-150mm0.01</w:t>
            </w:r>
            <w:r>
              <w:rPr>
                <w:rFonts w:ascii="Times New Roman" w:hAnsi="宋体"/>
                <w:bCs/>
                <w:sz w:val="18"/>
                <w:szCs w:val="18"/>
                <w:shd w:val="clear" w:color="auto" w:fill="FFFFFF"/>
              </w:rPr>
              <w:t>电子游标卡尺</w:t>
            </w:r>
            <w:r>
              <w:rPr>
                <w:rFonts w:ascii="Times New Roman" w:hAnsi="Times New Roman"/>
                <w:bCs/>
                <w:sz w:val="18"/>
                <w:szCs w:val="18"/>
                <w:shd w:val="clear" w:color="auto" w:fill="FFFFFF"/>
              </w:rPr>
              <w:t xml:space="preserve"> </w:t>
            </w:r>
            <w:r>
              <w:rPr>
                <w:rFonts w:ascii="Times New Roman" w:hAnsi="宋体"/>
                <w:bCs/>
                <w:sz w:val="18"/>
                <w:szCs w:val="18"/>
                <w:shd w:val="clear" w:color="auto" w:fill="FFFFFF"/>
              </w:rPr>
              <w:t>大屏数显</w:t>
            </w:r>
            <w:r>
              <w:rPr>
                <w:rFonts w:ascii="Times New Roman" w:hAnsi="Times New Roman"/>
                <w:bCs/>
                <w:sz w:val="18"/>
                <w:szCs w:val="18"/>
                <w:shd w:val="clear" w:color="auto" w:fill="FFFFFF"/>
              </w:rPr>
              <w:t xml:space="preserve"> </w:t>
            </w:r>
            <w:r>
              <w:rPr>
                <w:rFonts w:ascii="Times New Roman" w:hAnsi="宋体"/>
                <w:bCs/>
                <w:sz w:val="18"/>
                <w:szCs w:val="18"/>
                <w:shd w:val="clear" w:color="auto" w:fill="FFFFFF"/>
              </w:rPr>
              <w:t>游标卡尺</w:t>
            </w:r>
            <w:r>
              <w:rPr>
                <w:rFonts w:ascii="Times New Roman" w:hAnsi="Times New Roman"/>
                <w:bCs/>
                <w:sz w:val="18"/>
                <w:szCs w:val="18"/>
                <w:shd w:val="clear" w:color="auto" w:fill="FFFFFF"/>
              </w:rPr>
              <w:t xml:space="preserve">0-150mm </w:t>
            </w:r>
            <w:r>
              <w:rPr>
                <w:rFonts w:ascii="Times New Roman" w:hAnsi="宋体"/>
                <w:bCs/>
                <w:sz w:val="18"/>
                <w:szCs w:val="18"/>
                <w:shd w:val="clear" w:color="auto" w:fill="FFFFFF"/>
              </w:rPr>
              <w:t>数显卡尺</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百工</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模具</w:t>
            </w:r>
          </w:p>
        </w:tc>
        <w:tc>
          <w:tcPr>
            <w:tcW w:w="2693" w:type="dxa"/>
            <w:vAlign w:val="center"/>
          </w:tcPr>
          <w:p>
            <w:pPr>
              <w:spacing w:line="240" w:lineRule="exact"/>
              <w:jc w:val="center"/>
              <w:rPr>
                <w:rFonts w:ascii="Times New Roman" w:hAnsi="Times New Roman"/>
                <w:sz w:val="18"/>
                <w:szCs w:val="18"/>
              </w:rPr>
            </w:pPr>
            <w:r>
              <w:rPr>
                <w:rFonts w:ascii="Times New Roman" w:hAnsi="Times New Roman"/>
                <w:sz w:val="18"/>
                <w:szCs w:val="18"/>
              </w:rPr>
              <w:t xml:space="preserve">150×150×150 </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非标定制</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套</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bCs/>
                <w:sz w:val="18"/>
                <w:szCs w:val="18"/>
                <w:shd w:val="clear" w:color="auto" w:fill="FFFFFF"/>
              </w:rPr>
              <w:t>排插</w:t>
            </w:r>
          </w:p>
        </w:tc>
        <w:tc>
          <w:tcPr>
            <w:tcW w:w="2693" w:type="dxa"/>
            <w:vAlign w:val="center"/>
          </w:tcPr>
          <w:p>
            <w:pPr>
              <w:spacing w:line="240" w:lineRule="exact"/>
              <w:jc w:val="center"/>
              <w:rPr>
                <w:rFonts w:ascii="Times New Roman" w:hAnsi="Times New Roman"/>
                <w:sz w:val="18"/>
                <w:szCs w:val="18"/>
              </w:rPr>
            </w:pPr>
            <w:r>
              <w:rPr>
                <w:rFonts w:ascii="Times New Roman" w:hAnsi="宋体"/>
                <w:bCs/>
                <w:sz w:val="18"/>
                <w:szCs w:val="18"/>
                <w:shd w:val="clear" w:color="auto" w:fill="FFFFFF"/>
              </w:rPr>
              <w:t>延长线</w:t>
            </w:r>
            <w:r>
              <w:rPr>
                <w:rFonts w:ascii="Times New Roman" w:hAnsi="Times New Roman"/>
                <w:bCs/>
                <w:sz w:val="18"/>
                <w:szCs w:val="18"/>
                <w:shd w:val="clear" w:color="auto" w:fill="FFFFFF"/>
              </w:rPr>
              <w:t>15m</w:t>
            </w:r>
            <w:r>
              <w:rPr>
                <w:rFonts w:ascii="Times New Roman" w:hAnsi="宋体"/>
                <w:bCs/>
                <w:sz w:val="18"/>
                <w:szCs w:val="18"/>
                <w:shd w:val="clear" w:color="auto" w:fill="FFFFFF"/>
              </w:rPr>
              <w:t>接线板，国标，一体成型，五孔</w:t>
            </w:r>
            <w:r>
              <w:rPr>
                <w:rFonts w:ascii="Times New Roman" w:hAnsi="Times New Roman"/>
                <w:bCs/>
                <w:sz w:val="18"/>
                <w:szCs w:val="18"/>
                <w:shd w:val="clear" w:color="auto" w:fill="FFFFFF"/>
              </w:rPr>
              <w:t>,1800W</w:t>
            </w:r>
          </w:p>
        </w:tc>
        <w:tc>
          <w:tcPr>
            <w:tcW w:w="1418" w:type="dxa"/>
            <w:vAlign w:val="center"/>
          </w:tcPr>
          <w:p>
            <w:pPr>
              <w:spacing w:line="240" w:lineRule="exact"/>
              <w:jc w:val="center"/>
              <w:rPr>
                <w:rFonts w:ascii="Times New Roman" w:hAnsi="Times New Roman"/>
                <w:sz w:val="18"/>
                <w:szCs w:val="18"/>
              </w:rPr>
            </w:pPr>
            <w:r>
              <w:rPr>
                <w:rFonts w:ascii="Times New Roman" w:hAnsi="宋体"/>
                <w:sz w:val="18"/>
                <w:szCs w:val="18"/>
              </w:rPr>
              <w:t>公牛</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件</w:t>
            </w:r>
          </w:p>
        </w:tc>
        <w:tc>
          <w:tcPr>
            <w:tcW w:w="567" w:type="dxa"/>
            <w:vAlign w:val="center"/>
          </w:tcPr>
          <w:p>
            <w:pPr>
              <w:spacing w:line="240" w:lineRule="exact"/>
              <w:jc w:val="center"/>
              <w:rPr>
                <w:rFonts w:ascii="Times New Roman" w:hAnsi="Times New Roman"/>
                <w:sz w:val="18"/>
                <w:szCs w:val="18"/>
              </w:rPr>
            </w:pPr>
            <w:r>
              <w:rPr>
                <w:rFonts w:ascii="Times New Roman" w:hAnsi="Times New Roman"/>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pPr>
              <w:spacing w:line="240" w:lineRule="exact"/>
              <w:jc w:val="center"/>
              <w:rPr>
                <w:rFonts w:ascii="Times New Roman" w:hAnsi="Times New Roman"/>
                <w:sz w:val="18"/>
                <w:szCs w:val="18"/>
              </w:rPr>
            </w:pPr>
            <w:r>
              <w:rPr>
                <w:rFonts w:ascii="Times New Roman" w:hAnsi="宋体"/>
                <w:sz w:val="18"/>
                <w:szCs w:val="18"/>
              </w:rPr>
              <w:t>自锁式尼龙扎带</w:t>
            </w:r>
          </w:p>
        </w:tc>
        <w:tc>
          <w:tcPr>
            <w:tcW w:w="2693" w:type="dxa"/>
            <w:vAlign w:val="center"/>
          </w:tcPr>
          <w:p>
            <w:pPr>
              <w:spacing w:line="240" w:lineRule="exact"/>
              <w:jc w:val="center"/>
              <w:rPr>
                <w:rFonts w:ascii="Times New Roman" w:hAnsi="Times New Roman"/>
                <w:sz w:val="18"/>
                <w:szCs w:val="18"/>
              </w:rPr>
            </w:pPr>
            <w:r>
              <w:rPr>
                <w:rFonts w:ascii="Times New Roman" w:hAnsi="Times New Roman"/>
                <w:sz w:val="18"/>
                <w:szCs w:val="18"/>
              </w:rPr>
              <w:t>4.0*250mm</w:t>
            </w:r>
            <w:r>
              <w:rPr>
                <w:rFonts w:ascii="Times New Roman" w:hAnsi="宋体"/>
                <w:sz w:val="18"/>
                <w:szCs w:val="18"/>
              </w:rPr>
              <w:t>；</w:t>
            </w:r>
            <w:r>
              <w:rPr>
                <w:rFonts w:ascii="Times New Roman" w:hAnsi="Times New Roman"/>
                <w:sz w:val="18"/>
                <w:szCs w:val="18"/>
              </w:rPr>
              <w:t>200</w:t>
            </w:r>
            <w:r>
              <w:rPr>
                <w:rFonts w:ascii="Times New Roman" w:hAnsi="宋体"/>
                <w:sz w:val="18"/>
                <w:szCs w:val="18"/>
              </w:rPr>
              <w:t>支</w:t>
            </w:r>
          </w:p>
        </w:tc>
        <w:tc>
          <w:tcPr>
            <w:tcW w:w="1418" w:type="dxa"/>
            <w:vAlign w:val="center"/>
          </w:tcPr>
          <w:p>
            <w:pPr>
              <w:spacing w:line="240" w:lineRule="exact"/>
              <w:jc w:val="center"/>
              <w:rPr>
                <w:rFonts w:ascii="Times New Roman" w:hAnsi="Times New Roman"/>
                <w:sz w:val="18"/>
                <w:szCs w:val="18"/>
              </w:rPr>
            </w:pPr>
            <w:r>
              <w:rPr>
                <w:rFonts w:ascii="Times New Roman" w:hAnsi="Times New Roman"/>
                <w:sz w:val="18"/>
                <w:szCs w:val="18"/>
              </w:rPr>
              <w:t>得力</w:t>
            </w:r>
          </w:p>
        </w:tc>
        <w:tc>
          <w:tcPr>
            <w:tcW w:w="425" w:type="dxa"/>
            <w:vAlign w:val="center"/>
          </w:tcPr>
          <w:p>
            <w:pPr>
              <w:spacing w:line="240" w:lineRule="exact"/>
              <w:jc w:val="center"/>
              <w:rPr>
                <w:rFonts w:ascii="Times New Roman" w:hAnsi="Times New Roman"/>
                <w:sz w:val="18"/>
                <w:szCs w:val="18"/>
              </w:rPr>
            </w:pPr>
            <w:r>
              <w:rPr>
                <w:rFonts w:ascii="Times New Roman" w:hAnsi="宋体"/>
                <w:sz w:val="18"/>
                <w:szCs w:val="18"/>
              </w:rPr>
              <w:t>个</w:t>
            </w:r>
          </w:p>
        </w:tc>
        <w:tc>
          <w:tcPr>
            <w:tcW w:w="567" w:type="dxa"/>
            <w:vAlign w:val="center"/>
          </w:tcPr>
          <w:p>
            <w:pPr>
              <w:spacing w:line="240" w:lineRule="exact"/>
              <w:jc w:val="center"/>
              <w:rPr>
                <w:rFonts w:ascii="Times New Roman" w:hAnsi="Times New Roman"/>
                <w:sz w:val="18"/>
                <w:szCs w:val="18"/>
              </w:rPr>
            </w:pPr>
            <w:r>
              <w:rPr>
                <w:rFonts w:hint="eastAsia" w:ascii="Times New Roman" w:hAnsi="Times New Roman"/>
                <w:sz w:val="18"/>
                <w:szCs w:val="18"/>
              </w:rPr>
              <w:t>8</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852"/>
    <w:rsid w:val="00224341"/>
    <w:rsid w:val="00497F43"/>
    <w:rsid w:val="004A2C88"/>
    <w:rsid w:val="005E11BC"/>
    <w:rsid w:val="006B30C3"/>
    <w:rsid w:val="006F7E54"/>
    <w:rsid w:val="00780852"/>
    <w:rsid w:val="00C535A9"/>
    <w:rsid w:val="3ADB4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customXml" Target="../customXml/item1.xml"/>
  <Relationship Id="rId5" Type="http://schemas.openxmlformats.org/officeDocument/2006/relationships/fontTable" Target="fontTable.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117</Words>
  <Characters>668</Characters>
  <Lines>5</Lines>
  <Paragraphs>1</Paragraphs>
  <TotalTime>7</TotalTime>
  <ScaleCrop>false</ScaleCrop>
  <LinksUpToDate>false</LinksUpToDate>
  <CharactersWithSpaces>784</CharactersWithSpaces>
  <Application>WPS Office_11.1.0.10116_F1E327BC-269C-435d-A152-05C5408002CA</Application>
  <DocSecurity>0</DocSecurity>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2021-04-27T09:32:00Z</dcterms:created>
  <dc:creator>Dell Vostro</dc:creator>
  <lastModifiedBy>另一个自己</lastModifiedBy>
  <dcterms:modified xsi:type="dcterms:W3CDTF">2021-04-28T03:22:43Z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2052-11.1.0.10116</vt:lpwstr>
  </property>
</Properties>
</file>