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934201" w:rsidP="001E2A73">
      <w:pPr>
        <w:spacing w:beforeLines="50" w:afterLines="100" w:line="220" w:lineRule="atLeast"/>
        <w:jc w:val="center"/>
        <w:rPr>
          <w:b/>
          <w:sz w:val="32"/>
          <w:szCs w:val="32"/>
        </w:rPr>
      </w:pPr>
      <w:r w:rsidRPr="005F1EB1">
        <w:rPr>
          <w:rFonts w:ascii="宋体" w:eastAsia="宋体" w:hAnsi="宋体" w:cs="宋体"/>
          <w:b/>
          <w:bCs/>
          <w:sz w:val="32"/>
          <w:szCs w:val="32"/>
        </w:rPr>
        <w:t>大型仪器设备共享使用测试</w:t>
      </w:r>
      <w:r w:rsidR="00A46522" w:rsidRPr="00A46522">
        <w:rPr>
          <w:b/>
          <w:sz w:val="32"/>
          <w:szCs w:val="32"/>
        </w:rPr>
        <w:t>缴费流程</w:t>
      </w:r>
    </w:p>
    <w:p w:rsidR="00A46522" w:rsidRDefault="00A46522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  <w:r w:rsidRPr="000E601E">
        <w:rPr>
          <w:rFonts w:asciiTheme="minorEastAsia" w:hAnsiTheme="minorEastAsia" w:hint="eastAsia"/>
          <w:b/>
          <w:color w:val="0070C0"/>
          <w:sz w:val="32"/>
          <w:szCs w:val="32"/>
        </w:rPr>
        <w:t>1，进预约系统后台。</w:t>
      </w:r>
      <w:hyperlink r:id="rId6" w:history="1">
        <w:r w:rsidRPr="002548BD">
          <w:rPr>
            <w:rStyle w:val="a3"/>
            <w:rFonts w:asciiTheme="minorEastAsia" w:hAnsiTheme="minorEastAsia"/>
            <w:sz w:val="28"/>
            <w:szCs w:val="28"/>
          </w:rPr>
          <w:t>http://sys.xtu.edu.cn/index.aspx</w:t>
        </w:r>
      </w:hyperlink>
      <w:r>
        <w:rPr>
          <w:rFonts w:asciiTheme="minorEastAsia" w:hAnsiTheme="minorEastAsia" w:hint="eastAsia"/>
          <w:sz w:val="28"/>
          <w:szCs w:val="28"/>
        </w:rPr>
        <w:t xml:space="preserve">  （</w:t>
      </w:r>
      <w:r w:rsidRPr="00A46522">
        <w:rPr>
          <w:rFonts w:asciiTheme="minorEastAsia" w:hAnsiTheme="minorEastAsia" w:hint="eastAsia"/>
          <w:b/>
          <w:color w:val="FF0000"/>
          <w:sz w:val="28"/>
          <w:szCs w:val="28"/>
        </w:rPr>
        <w:t>IE浏览器</w:t>
      </w:r>
      <w:r>
        <w:rPr>
          <w:rFonts w:asciiTheme="minorEastAsia" w:hAnsiTheme="minorEastAsia" w:hint="eastAsia"/>
          <w:sz w:val="28"/>
          <w:szCs w:val="28"/>
        </w:rPr>
        <w:t>），点击智能实验室管理系统。</w:t>
      </w:r>
    </w:p>
    <w:p w:rsidR="00A46522" w:rsidRPr="00A46522" w:rsidRDefault="00A46522" w:rsidP="00A46522">
      <w:pPr>
        <w:adjustRightInd/>
        <w:snapToGrid/>
        <w:spacing w:after="0"/>
        <w:jc w:val="center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496369" cy="2752112"/>
            <wp:effectExtent l="19050" t="0" r="9081" b="0"/>
            <wp:docPr id="1" name="图片 1" descr="C:\Users\Administrator\AppData\Roaming\Tencent\Users\30228981\QQ\WinTemp\RichOle\D8FZ{7U[RKA2X]WJS0K%L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0228981\QQ\WinTemp\RichOle\D8FZ{7U[RKA2X]WJS0K%LQ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364" cy="27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522" w:rsidRDefault="00A46522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  <w:r w:rsidRPr="00A46522">
        <w:rPr>
          <w:rFonts w:asciiTheme="minorEastAsia" w:hAnsiTheme="minorEastAsia"/>
          <w:sz w:val="28"/>
          <w:szCs w:val="28"/>
        </w:rPr>
        <w:t>输入账号密码</w:t>
      </w:r>
      <w:r>
        <w:rPr>
          <w:rFonts w:asciiTheme="minorEastAsia" w:hAnsiTheme="minorEastAsia" w:hint="eastAsia"/>
          <w:sz w:val="28"/>
          <w:szCs w:val="28"/>
        </w:rPr>
        <w:t>（</w:t>
      </w:r>
      <w:r w:rsidRPr="00A46522">
        <w:rPr>
          <w:rFonts w:asciiTheme="minorEastAsia" w:hAnsiTheme="minorEastAsia" w:hint="eastAsia"/>
          <w:b/>
          <w:color w:val="FF0000"/>
          <w:sz w:val="28"/>
          <w:szCs w:val="28"/>
        </w:rPr>
        <w:t>原始账号密码都是8位工号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A46522">
        <w:rPr>
          <w:rFonts w:asciiTheme="minorEastAsia" w:hAnsiTheme="minorEastAsia"/>
          <w:sz w:val="28"/>
          <w:szCs w:val="28"/>
        </w:rPr>
        <w:t>验证码</w:t>
      </w:r>
      <w:r w:rsidRPr="00A46522">
        <w:rPr>
          <w:rFonts w:asciiTheme="minorEastAsia" w:hAnsiTheme="minorEastAsia" w:hint="eastAsia"/>
          <w:sz w:val="28"/>
          <w:szCs w:val="28"/>
        </w:rPr>
        <w:t>，</w:t>
      </w:r>
      <w:r w:rsidRPr="00A46522">
        <w:rPr>
          <w:rFonts w:asciiTheme="minorEastAsia" w:hAnsiTheme="minorEastAsia"/>
          <w:sz w:val="28"/>
          <w:szCs w:val="28"/>
        </w:rPr>
        <w:t>进入后台</w:t>
      </w:r>
      <w:r w:rsidRPr="00A46522">
        <w:rPr>
          <w:rFonts w:asciiTheme="minorEastAsia" w:hAnsiTheme="minorEastAsia" w:hint="eastAsia"/>
          <w:sz w:val="28"/>
          <w:szCs w:val="28"/>
        </w:rPr>
        <w:t>。</w:t>
      </w:r>
    </w:p>
    <w:p w:rsidR="00A46522" w:rsidRPr="00A46522" w:rsidRDefault="00A46522" w:rsidP="00A46522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413444" cy="2876550"/>
            <wp:effectExtent l="19050" t="0" r="0" b="0"/>
            <wp:docPr id="3" name="图片 3" descr="C:\Users\Administrator\AppData\Roaming\Tencent\Users\30228981\QQ\WinTemp\RichOle\GAAMTSY1BNTWQ[`{5B@3DY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0228981\QQ\WinTemp\RichOle\GAAMTSY1BNTWQ[`{5B@3DY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781" cy="2878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522" w:rsidRDefault="00A46522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</w:p>
    <w:p w:rsidR="00A46522" w:rsidRDefault="00A46522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  <w:r w:rsidRPr="000E601E">
        <w:rPr>
          <w:rFonts w:asciiTheme="minorEastAsia" w:hAnsiTheme="minorEastAsia" w:hint="eastAsia"/>
          <w:b/>
          <w:color w:val="0070C0"/>
          <w:sz w:val="32"/>
          <w:szCs w:val="32"/>
        </w:rPr>
        <w:t>2，</w:t>
      </w:r>
      <w:r w:rsidR="000E601E" w:rsidRPr="000E601E">
        <w:rPr>
          <w:rFonts w:asciiTheme="minorEastAsia" w:hAnsiTheme="minorEastAsia" w:hint="eastAsia"/>
          <w:b/>
          <w:color w:val="0070C0"/>
          <w:sz w:val="32"/>
          <w:szCs w:val="32"/>
        </w:rPr>
        <w:t>进入打印结算单界面。</w:t>
      </w:r>
      <w:r w:rsidR="001E2A73">
        <w:rPr>
          <w:rFonts w:asciiTheme="minorEastAsia" w:hAnsiTheme="minorEastAsia" w:hint="eastAsia"/>
          <w:sz w:val="28"/>
          <w:szCs w:val="28"/>
        </w:rPr>
        <w:t>依次点击大仪共享→费用管理→批量结算。看</w:t>
      </w:r>
      <w:r w:rsidR="000E601E">
        <w:rPr>
          <w:rFonts w:asciiTheme="minorEastAsia" w:hAnsiTheme="minorEastAsia" w:hint="eastAsia"/>
          <w:sz w:val="28"/>
          <w:szCs w:val="28"/>
        </w:rPr>
        <w:t>到结算单标题和时间段范围，在所属项目数中显示为0的是没有自己课题组的结算内容，显示为1</w:t>
      </w:r>
      <w:bookmarkStart w:id="0" w:name="OLE_LINK1"/>
      <w:bookmarkStart w:id="1" w:name="OLE_LINK2"/>
      <w:r w:rsidR="000E601E">
        <w:rPr>
          <w:rFonts w:asciiTheme="minorEastAsia" w:hAnsiTheme="minorEastAsia" w:hint="eastAsia"/>
          <w:sz w:val="28"/>
          <w:szCs w:val="28"/>
        </w:rPr>
        <w:t>的为该全校的结算单中有1个属于自己课题组的结算单</w:t>
      </w:r>
      <w:bookmarkEnd w:id="0"/>
      <w:bookmarkEnd w:id="1"/>
      <w:r w:rsidR="000E601E">
        <w:rPr>
          <w:rFonts w:asciiTheme="minorEastAsia" w:hAnsiTheme="minorEastAsia" w:hint="eastAsia"/>
          <w:sz w:val="28"/>
          <w:szCs w:val="28"/>
        </w:rPr>
        <w:t>，显示为2的为该全校的结算单中有2个属于自己课题组的结算单，依次类推。</w:t>
      </w:r>
    </w:p>
    <w:p w:rsidR="000E601E" w:rsidRPr="000E601E" w:rsidRDefault="000E601E" w:rsidP="000E601E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5574823" cy="1676400"/>
            <wp:effectExtent l="19050" t="0" r="6827" b="0"/>
            <wp:docPr id="5" name="图片 5" descr="C:\Users\Administrator\AppData\Roaming\Tencent\Users\30228981\QQ\WinTemp\RichOle\Z5G~`G9$_7{{7IFWKS)5$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0228981\QQ\WinTemp\RichOle\Z5G~`G9$_7{{7IFWKS)5$N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27" cy="167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1E" w:rsidRDefault="000E601E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</w:p>
    <w:p w:rsidR="000E601E" w:rsidRDefault="000E601E" w:rsidP="00A46522">
      <w:pPr>
        <w:spacing w:line="220" w:lineRule="atLeast"/>
        <w:rPr>
          <w:rFonts w:asciiTheme="minorEastAsia" w:hAnsiTheme="minorEastAsia"/>
          <w:sz w:val="28"/>
          <w:szCs w:val="28"/>
        </w:rPr>
      </w:pPr>
      <w:r w:rsidRPr="000E601E">
        <w:rPr>
          <w:rFonts w:asciiTheme="minorEastAsia" w:hAnsiTheme="minorEastAsia" w:hint="eastAsia"/>
          <w:b/>
          <w:color w:val="0070C0"/>
          <w:sz w:val="32"/>
          <w:szCs w:val="32"/>
        </w:rPr>
        <w:t>3，打印结算单。</w:t>
      </w:r>
      <w:r w:rsidRPr="00CC335D">
        <w:rPr>
          <w:rFonts w:asciiTheme="minorEastAsia" w:hAnsiTheme="minorEastAsia" w:hint="eastAsia"/>
          <w:sz w:val="28"/>
          <w:szCs w:val="28"/>
        </w:rPr>
        <w:t>点击</w:t>
      </w:r>
      <w:r w:rsidR="00CC335D" w:rsidRPr="00CC335D">
        <w:rPr>
          <w:rFonts w:asciiTheme="minorEastAsia" w:hAnsiTheme="minorEastAsia" w:hint="eastAsia"/>
          <w:sz w:val="28"/>
          <w:szCs w:val="28"/>
        </w:rPr>
        <w:t>有自己所属项目后面的结算明细。</w:t>
      </w:r>
      <w:r w:rsidR="00CC335D">
        <w:rPr>
          <w:rFonts w:asciiTheme="minorEastAsia" w:hAnsiTheme="minorEastAsia" w:hint="eastAsia"/>
          <w:sz w:val="28"/>
          <w:szCs w:val="28"/>
        </w:rPr>
        <w:t>可以看到自己该结算单的总金额情况。然后点击结算单并打印结算单，点击结算清单并打印结算清单（a财务处理情况显示已推送至财务</w:t>
      </w:r>
      <w:r w:rsidR="001E2A73">
        <w:rPr>
          <w:rFonts w:asciiTheme="minorEastAsia" w:hAnsiTheme="minorEastAsia" w:hint="eastAsia"/>
          <w:sz w:val="28"/>
          <w:szCs w:val="28"/>
        </w:rPr>
        <w:t>，</w:t>
      </w:r>
      <w:r w:rsidR="00CC335D">
        <w:rPr>
          <w:rFonts w:asciiTheme="minorEastAsia" w:hAnsiTheme="minorEastAsia" w:hint="eastAsia"/>
          <w:sz w:val="28"/>
          <w:szCs w:val="28"/>
        </w:rPr>
        <w:t>才需要打印结算,b打印结算单时IE浏览器提示装插件的</w:t>
      </w:r>
      <w:r w:rsidR="001E2A73">
        <w:rPr>
          <w:rFonts w:asciiTheme="minorEastAsia" w:hAnsiTheme="minorEastAsia" w:hint="eastAsia"/>
          <w:sz w:val="28"/>
          <w:szCs w:val="28"/>
        </w:rPr>
        <w:t>，安</w:t>
      </w:r>
      <w:r w:rsidR="00CC335D">
        <w:rPr>
          <w:rFonts w:asciiTheme="minorEastAsia" w:hAnsiTheme="minorEastAsia" w:hint="eastAsia"/>
          <w:sz w:val="28"/>
          <w:szCs w:val="28"/>
        </w:rPr>
        <w:t>装</w:t>
      </w:r>
      <w:r w:rsidR="001E2A73">
        <w:rPr>
          <w:rFonts w:asciiTheme="minorEastAsia" w:hAnsiTheme="minorEastAsia" w:hint="eastAsia"/>
          <w:sz w:val="28"/>
          <w:szCs w:val="28"/>
        </w:rPr>
        <w:t>即</w:t>
      </w:r>
      <w:r w:rsidR="00CC335D">
        <w:rPr>
          <w:rFonts w:asciiTheme="minorEastAsia" w:hAnsiTheme="minorEastAsia" w:hint="eastAsia"/>
          <w:sz w:val="28"/>
          <w:szCs w:val="28"/>
        </w:rPr>
        <w:t>可以打印</w:t>
      </w:r>
      <w:r w:rsidR="00385E25">
        <w:rPr>
          <w:rFonts w:asciiTheme="minorEastAsia" w:hAnsiTheme="minorEastAsia" w:hint="eastAsia"/>
          <w:sz w:val="28"/>
          <w:szCs w:val="28"/>
        </w:rPr>
        <w:t>，单面打印即可</w:t>
      </w:r>
      <w:r w:rsidR="00CC335D">
        <w:rPr>
          <w:rFonts w:asciiTheme="minorEastAsia" w:hAnsiTheme="minorEastAsia"/>
          <w:sz w:val="28"/>
          <w:szCs w:val="28"/>
        </w:rPr>
        <w:t>）</w:t>
      </w:r>
      <w:r w:rsidR="00385E25">
        <w:rPr>
          <w:rFonts w:asciiTheme="minorEastAsia" w:hAnsiTheme="minorEastAsia" w:hint="eastAsia"/>
          <w:sz w:val="28"/>
          <w:szCs w:val="28"/>
        </w:rPr>
        <w:t>。</w:t>
      </w:r>
      <w:r w:rsidR="00385E25">
        <w:rPr>
          <w:rFonts w:asciiTheme="minorEastAsia" w:hAnsiTheme="minorEastAsia"/>
          <w:sz w:val="28"/>
          <w:szCs w:val="28"/>
        </w:rPr>
        <w:t>最后</w:t>
      </w:r>
      <w:r w:rsidR="001E2A73">
        <w:rPr>
          <w:rFonts w:asciiTheme="minorEastAsia" w:hAnsiTheme="minorEastAsia" w:hint="eastAsia"/>
          <w:sz w:val="28"/>
          <w:szCs w:val="28"/>
        </w:rPr>
        <w:t>将</w:t>
      </w:r>
      <w:r w:rsidR="00385E25">
        <w:rPr>
          <w:rFonts w:asciiTheme="minorEastAsia" w:hAnsiTheme="minorEastAsia"/>
          <w:sz w:val="28"/>
          <w:szCs w:val="28"/>
        </w:rPr>
        <w:t>打印出来的结算单</w:t>
      </w:r>
      <w:r w:rsidR="001E2A73">
        <w:rPr>
          <w:rFonts w:asciiTheme="minorEastAsia" w:hAnsiTheme="minorEastAsia" w:hint="eastAsia"/>
          <w:sz w:val="28"/>
          <w:szCs w:val="28"/>
        </w:rPr>
        <w:t>放在</w:t>
      </w:r>
      <w:r w:rsidR="00385E25">
        <w:rPr>
          <w:rFonts w:asciiTheme="minorEastAsia" w:hAnsiTheme="minorEastAsia"/>
          <w:sz w:val="28"/>
          <w:szCs w:val="28"/>
        </w:rPr>
        <w:t>首页</w:t>
      </w:r>
      <w:r w:rsidR="00385E25">
        <w:rPr>
          <w:rFonts w:asciiTheme="minorEastAsia" w:hAnsiTheme="minorEastAsia" w:hint="eastAsia"/>
          <w:sz w:val="28"/>
          <w:szCs w:val="28"/>
        </w:rPr>
        <w:t>，</w:t>
      </w:r>
      <w:r w:rsidR="00385E25">
        <w:rPr>
          <w:rFonts w:asciiTheme="minorEastAsia" w:hAnsiTheme="minorEastAsia"/>
          <w:sz w:val="28"/>
          <w:szCs w:val="28"/>
        </w:rPr>
        <w:t>结算清单附后</w:t>
      </w:r>
      <w:r w:rsidR="00385E25">
        <w:rPr>
          <w:rFonts w:asciiTheme="minorEastAsia" w:hAnsiTheme="minorEastAsia" w:hint="eastAsia"/>
          <w:sz w:val="28"/>
          <w:szCs w:val="28"/>
        </w:rPr>
        <w:t>，</w:t>
      </w:r>
      <w:r w:rsidR="00385E25">
        <w:rPr>
          <w:rFonts w:asciiTheme="minorEastAsia" w:hAnsiTheme="minorEastAsia"/>
          <w:sz w:val="28"/>
          <w:szCs w:val="28"/>
        </w:rPr>
        <w:t>装订成册</w:t>
      </w:r>
      <w:r w:rsidR="00385E25">
        <w:rPr>
          <w:rFonts w:asciiTheme="minorEastAsia" w:hAnsiTheme="minorEastAsia" w:hint="eastAsia"/>
          <w:sz w:val="28"/>
          <w:szCs w:val="28"/>
        </w:rPr>
        <w:t>。</w:t>
      </w:r>
    </w:p>
    <w:p w:rsidR="00CC335D" w:rsidRPr="00CC335D" w:rsidRDefault="00CC335D" w:rsidP="00CC335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557646" cy="1860550"/>
            <wp:effectExtent l="19050" t="0" r="4954" b="0"/>
            <wp:docPr id="7" name="图片 7" descr="C:\Users\Administrator\AppData\Roaming\Tencent\Users\30228981\QQ\WinTemp\RichOle\A3Z%Q60YB8_S5GI@`)]8]7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0228981\QQ\WinTemp\RichOle\A3Z%Q60YB8_S5GI@`)]8]7U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824" cy="1861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5D" w:rsidRPr="00CC335D" w:rsidRDefault="00CC335D" w:rsidP="00CC335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580720" cy="2393950"/>
            <wp:effectExtent l="19050" t="0" r="930" b="0"/>
            <wp:docPr id="9" name="图片 9" descr="C:\Users\Administrator\AppData\Roaming\Tencent\Users\30228981\QQ\WinTemp\RichOle\~QRJAD199CMFVMJAI]E5$G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0228981\QQ\WinTemp\RichOle\~QRJAD199CMFVMJAI]E5$GJ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42" cy="239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5D" w:rsidRDefault="00CC335D" w:rsidP="00CC335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0" distR="0">
            <wp:extent cx="5385627" cy="3022600"/>
            <wp:effectExtent l="19050" t="0" r="5523" b="0"/>
            <wp:docPr id="11" name="图片 11" descr="C:\Users\Administrator\AppData\Roaming\Tencent\Users\30228981\QQ\WinTemp\RichOle\C15DZB]IQ6B[LC[JQ[MN8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0228981\QQ\WinTemp\RichOle\C15DZB]IQ6B[LC[JQ[MN81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647" cy="3023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25" w:rsidRDefault="00385E25" w:rsidP="00CC335D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</w:p>
    <w:p w:rsidR="00385E25" w:rsidRDefault="00385E25" w:rsidP="00CC335D">
      <w:pPr>
        <w:adjustRightInd/>
        <w:snapToGrid/>
        <w:spacing w:after="0"/>
        <w:rPr>
          <w:rFonts w:ascii="宋体" w:eastAsia="宋体" w:hAnsi="宋体" w:cs="宋体"/>
          <w:b/>
          <w:color w:val="0070C0"/>
          <w:sz w:val="32"/>
          <w:szCs w:val="32"/>
        </w:rPr>
      </w:pPr>
      <w:r w:rsidRPr="00385E25">
        <w:rPr>
          <w:rFonts w:ascii="宋体" w:eastAsia="宋体" w:hAnsi="宋体" w:cs="宋体" w:hint="eastAsia"/>
          <w:b/>
          <w:color w:val="0070C0"/>
          <w:sz w:val="32"/>
          <w:szCs w:val="32"/>
        </w:rPr>
        <w:t>4、签字递交结算单。</w:t>
      </w:r>
      <w:r w:rsidRPr="00385E25">
        <w:rPr>
          <w:rFonts w:ascii="宋体" w:eastAsia="宋体" w:hAnsi="宋体" w:cs="宋体" w:hint="eastAsia"/>
          <w:sz w:val="28"/>
          <w:szCs w:val="28"/>
        </w:rPr>
        <w:t>结算单在部门（项目）负责人处签字</w:t>
      </w:r>
      <w:r>
        <w:rPr>
          <w:rFonts w:ascii="宋体" w:eastAsia="宋体" w:hAnsi="宋体" w:cs="宋体" w:hint="eastAsia"/>
          <w:sz w:val="28"/>
          <w:szCs w:val="28"/>
        </w:rPr>
        <w:t>（老师从财务系统自查所选项目经费</w:t>
      </w:r>
      <w:r w:rsidR="001E2A73">
        <w:rPr>
          <w:rFonts w:ascii="宋体" w:eastAsia="宋体" w:hAnsi="宋体" w:cs="宋体" w:hint="eastAsia"/>
          <w:sz w:val="28"/>
          <w:szCs w:val="28"/>
        </w:rPr>
        <w:t>是否</w:t>
      </w:r>
      <w:r>
        <w:rPr>
          <w:rFonts w:ascii="宋体" w:eastAsia="宋体" w:hAnsi="宋体" w:cs="宋体" w:hint="eastAsia"/>
          <w:sz w:val="28"/>
          <w:szCs w:val="28"/>
        </w:rPr>
        <w:t>足够，如果不够，</w:t>
      </w:r>
      <w:proofErr w:type="gramStart"/>
      <w:r w:rsidR="00CA5372">
        <w:rPr>
          <w:rFonts w:ascii="宋体" w:eastAsia="宋体" w:hAnsi="宋体" w:cs="宋体" w:hint="eastAsia"/>
          <w:sz w:val="28"/>
          <w:szCs w:val="28"/>
        </w:rPr>
        <w:t>手动在</w:t>
      </w:r>
      <w:proofErr w:type="gramEnd"/>
      <w:r w:rsidR="00CA5372">
        <w:rPr>
          <w:rFonts w:ascii="宋体" w:eastAsia="宋体" w:hAnsi="宋体" w:cs="宋体" w:hint="eastAsia"/>
          <w:sz w:val="28"/>
          <w:szCs w:val="28"/>
        </w:rPr>
        <w:t>该结算单下面写好从其它可开支的项目支付多少金额，项目负责人签字，相关经费负责领导签字即可）</w:t>
      </w:r>
      <w:r w:rsidRPr="00385E25">
        <w:rPr>
          <w:rFonts w:ascii="宋体" w:eastAsia="宋体" w:hAnsi="宋体" w:cs="宋体" w:hint="eastAsia"/>
          <w:sz w:val="28"/>
          <w:szCs w:val="28"/>
        </w:rPr>
        <w:t>，然后交实资</w:t>
      </w:r>
      <w:proofErr w:type="gramStart"/>
      <w:r w:rsidRPr="00385E25">
        <w:rPr>
          <w:rFonts w:ascii="宋体" w:eastAsia="宋体" w:hAnsi="宋体" w:cs="宋体" w:hint="eastAsia"/>
          <w:sz w:val="28"/>
          <w:szCs w:val="28"/>
        </w:rPr>
        <w:t>处</w:t>
      </w:r>
      <w:r w:rsidR="001E2A73">
        <w:rPr>
          <w:rFonts w:ascii="宋体" w:eastAsia="宋体" w:hAnsi="宋体" w:cs="宋体" w:hint="eastAsia"/>
          <w:sz w:val="28"/>
          <w:szCs w:val="28"/>
        </w:rPr>
        <w:t>设备</w:t>
      </w:r>
      <w:proofErr w:type="gramEnd"/>
      <w:r w:rsidR="001E2A73">
        <w:rPr>
          <w:rFonts w:ascii="宋体" w:eastAsia="宋体" w:hAnsi="宋体" w:cs="宋体" w:hint="eastAsia"/>
          <w:sz w:val="28"/>
          <w:szCs w:val="28"/>
        </w:rPr>
        <w:t>运行管理</w:t>
      </w:r>
      <w:r w:rsidRPr="00385E25">
        <w:rPr>
          <w:rFonts w:ascii="宋体" w:eastAsia="宋体" w:hAnsi="宋体" w:cs="宋体" w:hint="eastAsia"/>
          <w:sz w:val="28"/>
          <w:szCs w:val="28"/>
        </w:rPr>
        <w:t>科</w:t>
      </w:r>
      <w:r w:rsidR="001E2A73">
        <w:rPr>
          <w:rFonts w:ascii="宋体" w:eastAsia="宋体" w:hAnsi="宋体" w:cs="宋体" w:hint="eastAsia"/>
          <w:sz w:val="28"/>
          <w:szCs w:val="28"/>
        </w:rPr>
        <w:t>沈华化</w:t>
      </w:r>
      <w:r w:rsidRPr="00385E25">
        <w:rPr>
          <w:rFonts w:ascii="宋体" w:eastAsia="宋体" w:hAnsi="宋体" w:cs="宋体" w:hint="eastAsia"/>
          <w:sz w:val="28"/>
          <w:szCs w:val="28"/>
        </w:rPr>
        <w:t>老师签字盖章，最后交</w:t>
      </w:r>
      <w:r w:rsidR="001E2A73">
        <w:rPr>
          <w:rFonts w:ascii="宋体" w:eastAsia="宋体" w:hAnsi="宋体" w:cs="宋体" w:hint="eastAsia"/>
          <w:sz w:val="28"/>
          <w:szCs w:val="28"/>
        </w:rPr>
        <w:t>计划</w:t>
      </w:r>
      <w:r w:rsidRPr="00385E25">
        <w:rPr>
          <w:rFonts w:ascii="宋体" w:eastAsia="宋体" w:hAnsi="宋体" w:cs="宋体" w:hint="eastAsia"/>
          <w:sz w:val="28"/>
          <w:szCs w:val="28"/>
        </w:rPr>
        <w:t>财务处信息管理科乔志芳老师处</w:t>
      </w:r>
      <w:r w:rsidR="00CA5372">
        <w:rPr>
          <w:rFonts w:ascii="宋体" w:eastAsia="宋体" w:hAnsi="宋体" w:cs="宋体" w:hint="eastAsia"/>
          <w:sz w:val="28"/>
          <w:szCs w:val="28"/>
        </w:rPr>
        <w:t>（财务处一楼报账大厅左边第一个办公室</w:t>
      </w:r>
      <w:r w:rsidR="004912E2">
        <w:rPr>
          <w:rFonts w:ascii="宋体" w:eastAsia="宋体" w:hAnsi="宋体" w:cs="宋体" w:hint="eastAsia"/>
          <w:sz w:val="28"/>
          <w:szCs w:val="28"/>
        </w:rPr>
        <w:t>）</w:t>
      </w:r>
      <w:r w:rsidR="001E2A73">
        <w:rPr>
          <w:rFonts w:ascii="宋体" w:eastAsia="宋体" w:hAnsi="宋体" w:cs="宋体" w:hint="eastAsia"/>
          <w:sz w:val="28"/>
          <w:szCs w:val="28"/>
        </w:rPr>
        <w:t>。</w:t>
      </w:r>
      <w:r w:rsidR="004912E2">
        <w:rPr>
          <w:rFonts w:ascii="宋体" w:eastAsia="宋体" w:hAnsi="宋体" w:cs="宋体" w:hint="eastAsia"/>
          <w:sz w:val="28"/>
          <w:szCs w:val="28"/>
        </w:rPr>
        <w:t>结算</w:t>
      </w:r>
      <w:r w:rsidR="00CA5372">
        <w:rPr>
          <w:rFonts w:ascii="宋体" w:eastAsia="宋体" w:hAnsi="宋体" w:cs="宋体" w:hint="eastAsia"/>
          <w:sz w:val="28"/>
          <w:szCs w:val="28"/>
        </w:rPr>
        <w:t>后期</w:t>
      </w:r>
      <w:r w:rsidR="001E2A73">
        <w:rPr>
          <w:rFonts w:ascii="宋体" w:eastAsia="宋体" w:hAnsi="宋体" w:cs="宋体" w:hint="eastAsia"/>
          <w:sz w:val="28"/>
          <w:szCs w:val="28"/>
        </w:rPr>
        <w:t>由</w:t>
      </w:r>
      <w:r w:rsidR="00CA5372">
        <w:rPr>
          <w:rFonts w:ascii="宋体" w:eastAsia="宋体" w:hAnsi="宋体" w:cs="宋体" w:hint="eastAsia"/>
          <w:sz w:val="28"/>
          <w:szCs w:val="28"/>
        </w:rPr>
        <w:t>财务统一处理，有问题的结算单</w:t>
      </w:r>
      <w:r w:rsidR="001E2A73">
        <w:rPr>
          <w:rFonts w:ascii="宋体" w:eastAsia="宋体" w:hAnsi="宋体" w:cs="宋体" w:hint="eastAsia"/>
          <w:sz w:val="28"/>
          <w:szCs w:val="28"/>
        </w:rPr>
        <w:t>将会拨回</w:t>
      </w:r>
      <w:r w:rsidRPr="00385E25">
        <w:rPr>
          <w:rFonts w:ascii="宋体" w:eastAsia="宋体" w:hAnsi="宋体" w:cs="宋体" w:hint="eastAsia"/>
          <w:sz w:val="28"/>
          <w:szCs w:val="28"/>
        </w:rPr>
        <w:t>。</w:t>
      </w:r>
    </w:p>
    <w:p w:rsidR="00385E25" w:rsidRPr="00385E25" w:rsidRDefault="00385E25" w:rsidP="00385E25">
      <w:pPr>
        <w:adjustRightInd/>
        <w:snapToGrid/>
        <w:spacing w:after="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>
            <wp:extent cx="5168900" cy="3168694"/>
            <wp:effectExtent l="19050" t="0" r="0" b="0"/>
            <wp:docPr id="2" name="图片 1" descr="C:\Users\Administrator\AppData\Roaming\Tencent\Users\30228981\QQ\WinTemp\RichOle\}9VK$J`SE1]`YE{JK1Y9)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0228981\QQ\WinTemp\RichOle\}9VK$J`SE1]`YE{JK1Y9)]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16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E25" w:rsidRDefault="00385E25" w:rsidP="00CC335D">
      <w:pPr>
        <w:adjustRightInd/>
        <w:snapToGrid/>
        <w:spacing w:after="0"/>
        <w:rPr>
          <w:rFonts w:ascii="宋体" w:eastAsia="宋体" w:hAnsi="宋体" w:cs="宋体"/>
          <w:b/>
          <w:color w:val="0070C0"/>
          <w:sz w:val="32"/>
          <w:szCs w:val="32"/>
        </w:rPr>
      </w:pPr>
    </w:p>
    <w:p w:rsidR="00A51A85" w:rsidRPr="00A51A85" w:rsidRDefault="00A51A85" w:rsidP="00CC335D">
      <w:pPr>
        <w:adjustRightInd/>
        <w:snapToGrid/>
        <w:spacing w:after="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color w:val="0070C0"/>
          <w:sz w:val="32"/>
          <w:szCs w:val="32"/>
        </w:rPr>
        <w:t xml:space="preserve">                               </w:t>
      </w:r>
      <w:r w:rsidRPr="00A51A85">
        <w:rPr>
          <w:rFonts w:ascii="宋体" w:eastAsia="宋体" w:hAnsi="宋体" w:cs="宋体" w:hint="eastAsia"/>
          <w:sz w:val="28"/>
          <w:szCs w:val="28"/>
        </w:rPr>
        <w:t>湘潭大学实资处</w:t>
      </w:r>
    </w:p>
    <w:p w:rsidR="00CC335D" w:rsidRPr="00EA29B8" w:rsidRDefault="00A51A85" w:rsidP="00EA29B8">
      <w:pPr>
        <w:adjustRightInd/>
        <w:snapToGrid/>
        <w:spacing w:after="0"/>
        <w:rPr>
          <w:rFonts w:ascii="宋体" w:eastAsia="宋体" w:hAnsi="宋体" w:cs="宋体"/>
          <w:sz w:val="28"/>
          <w:szCs w:val="28"/>
        </w:rPr>
      </w:pPr>
      <w:r w:rsidRPr="00A51A85">
        <w:rPr>
          <w:rFonts w:ascii="宋体" w:eastAsia="宋体" w:hAnsi="宋体" w:cs="宋体" w:hint="eastAsia"/>
          <w:sz w:val="28"/>
          <w:szCs w:val="28"/>
        </w:rPr>
        <w:t xml:space="preserve">               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</w:t>
      </w:r>
      <w:r w:rsidRPr="00A51A85">
        <w:rPr>
          <w:rFonts w:ascii="宋体" w:eastAsia="宋体" w:hAnsi="宋体" w:cs="宋体"/>
          <w:sz w:val="28"/>
          <w:szCs w:val="28"/>
        </w:rPr>
        <w:t>2019/6/3</w:t>
      </w:r>
    </w:p>
    <w:sectPr w:rsidR="00CC335D" w:rsidRPr="00EA29B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9C9" w:rsidRDefault="006219C9" w:rsidP="00934201">
      <w:pPr>
        <w:spacing w:after="0"/>
      </w:pPr>
      <w:r>
        <w:separator/>
      </w:r>
    </w:p>
  </w:endnote>
  <w:endnote w:type="continuationSeparator" w:id="0">
    <w:p w:rsidR="006219C9" w:rsidRDefault="006219C9" w:rsidP="009342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9C9" w:rsidRDefault="006219C9" w:rsidP="00934201">
      <w:pPr>
        <w:spacing w:after="0"/>
      </w:pPr>
      <w:r>
        <w:separator/>
      </w:r>
    </w:p>
  </w:footnote>
  <w:footnote w:type="continuationSeparator" w:id="0">
    <w:p w:rsidR="006219C9" w:rsidRDefault="006219C9" w:rsidP="0093420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DC"/>
    <w:rsid w:val="000E601E"/>
    <w:rsid w:val="001E2A73"/>
    <w:rsid w:val="002F3B5C"/>
    <w:rsid w:val="00323B43"/>
    <w:rsid w:val="00385E25"/>
    <w:rsid w:val="003D37D8"/>
    <w:rsid w:val="00426133"/>
    <w:rsid w:val="004358AB"/>
    <w:rsid w:val="004912E2"/>
    <w:rsid w:val="006219C9"/>
    <w:rsid w:val="00714F2B"/>
    <w:rsid w:val="008B7726"/>
    <w:rsid w:val="008C1CCA"/>
    <w:rsid w:val="00934201"/>
    <w:rsid w:val="00A46522"/>
    <w:rsid w:val="00A51A85"/>
    <w:rsid w:val="00CA5372"/>
    <w:rsid w:val="00CB0B18"/>
    <w:rsid w:val="00CC335D"/>
    <w:rsid w:val="00D260C9"/>
    <w:rsid w:val="00D31D50"/>
    <w:rsid w:val="00EA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522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4652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46522"/>
    <w:rPr>
      <w:rFonts w:ascii="Tahoma" w:hAnsi="Tahoma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9342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934201"/>
    <w:rPr>
      <w:rFonts w:ascii="Tahoma" w:hAnsi="Tahoma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9342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93420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5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ys.xtu.edu.cn/index.aspx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</cp:lastModifiedBy>
  <cp:revision>4</cp:revision>
  <dcterms:created xsi:type="dcterms:W3CDTF">2019-06-03T07:34:00Z</dcterms:created>
  <dcterms:modified xsi:type="dcterms:W3CDTF">2019-06-03T09:16:00Z</dcterms:modified>
</cp:coreProperties>
</file>